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EB" w:rsidRDefault="00FD0BEB" w:rsidP="00FD0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FD0BEB" w:rsidRDefault="00FD0BEB" w:rsidP="00FD0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ЕКОНОМІКИ ЗА ЛЮТИЙ 2019 РОКУ</w:t>
      </w:r>
    </w:p>
    <w:p w:rsidR="00FD0BEB" w:rsidRDefault="00FD0BEB" w:rsidP="00FD0BEB">
      <w:pPr>
        <w:pStyle w:val="1"/>
        <w:jc w:val="both"/>
        <w:rPr>
          <w:rFonts w:asciiTheme="minorHAnsi" w:hAnsiTheme="minorHAnsi"/>
          <w:b w:val="0"/>
          <w:szCs w:val="28"/>
        </w:rPr>
      </w:pPr>
      <w:r w:rsidRPr="003A674B">
        <w:rPr>
          <w:rFonts w:asciiTheme="minorHAnsi" w:hAnsiTheme="minorHAnsi"/>
          <w:b w:val="0"/>
          <w:szCs w:val="28"/>
        </w:rPr>
        <w:t xml:space="preserve">     </w:t>
      </w:r>
    </w:p>
    <w:p w:rsidR="00FD0BEB" w:rsidRDefault="002938BD" w:rsidP="00FD0BEB">
      <w:pPr>
        <w:pStyle w:val="1"/>
        <w:jc w:val="both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 xml:space="preserve"> Підготовлені проекти рішень:</w:t>
      </w:r>
    </w:p>
    <w:p w:rsidR="00FD0BEB" w:rsidRPr="00FD0BEB" w:rsidRDefault="00FD0BEB" w:rsidP="002938BD">
      <w:pPr>
        <w:pStyle w:val="1"/>
        <w:numPr>
          <w:ilvl w:val="0"/>
          <w:numId w:val="3"/>
        </w:numPr>
        <w:jc w:val="both"/>
        <w:rPr>
          <w:rFonts w:ascii="Times New Roman" w:hAnsi="Times New Roman"/>
          <w:b w:val="0"/>
          <w:szCs w:val="28"/>
        </w:rPr>
      </w:pPr>
      <w:r w:rsidRPr="00FD0BEB">
        <w:rPr>
          <w:rFonts w:ascii="Times New Roman" w:hAnsi="Times New Roman"/>
          <w:b w:val="0"/>
          <w:szCs w:val="28"/>
        </w:rPr>
        <w:t xml:space="preserve">Проведена робота по визначенню розміру кошторисної </w:t>
      </w:r>
      <w:r w:rsidR="002938BD" w:rsidRPr="00FD0BEB">
        <w:rPr>
          <w:rFonts w:ascii="Times New Roman" w:hAnsi="Times New Roman"/>
          <w:b w:val="0"/>
          <w:szCs w:val="28"/>
        </w:rPr>
        <w:t>заробітної</w:t>
      </w:r>
      <w:r w:rsidR="002938BD">
        <w:rPr>
          <w:rFonts w:ascii="Times New Roman" w:hAnsi="Times New Roman"/>
          <w:b w:val="0"/>
          <w:szCs w:val="28"/>
        </w:rPr>
        <w:t xml:space="preserve"> плати,</w:t>
      </w:r>
    </w:p>
    <w:p w:rsidR="00FD0BEB" w:rsidRPr="00FD0BEB" w:rsidRDefault="00FD0BEB" w:rsidP="002938BD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FD0BEB">
        <w:rPr>
          <w:rFonts w:ascii="Times New Roman" w:hAnsi="Times New Roman"/>
          <w:b w:val="0"/>
          <w:szCs w:val="28"/>
        </w:rPr>
        <w:t xml:space="preserve"> який враховується при визначенні вартості будівництва </w:t>
      </w:r>
      <w:r w:rsidR="002938BD" w:rsidRPr="002938BD">
        <w:rPr>
          <w:rFonts w:ascii="Times New Roman" w:hAnsi="Times New Roman"/>
          <w:b w:val="0"/>
          <w:szCs w:val="28"/>
        </w:rPr>
        <w:t>об’єктів, що</w:t>
      </w:r>
      <w:r w:rsidR="002938B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938BD" w:rsidRPr="002938BD">
        <w:rPr>
          <w:rFonts w:ascii="Times New Roman" w:hAnsi="Times New Roman"/>
          <w:b w:val="0"/>
          <w:szCs w:val="28"/>
        </w:rPr>
        <w:t>споруд-</w:t>
      </w:r>
      <w:proofErr w:type="spellEnd"/>
    </w:p>
    <w:p w:rsidR="00FD0BEB" w:rsidRPr="00FD0BEB" w:rsidRDefault="00FD0BEB" w:rsidP="0029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жуються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D0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BEB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0B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BEB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8BD" w:rsidRPr="00FD0BE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2938BD"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8BD" w:rsidRPr="00FD0BE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</w:p>
    <w:p w:rsidR="00FD0BEB" w:rsidRPr="00FD0BEB" w:rsidRDefault="00FD0BEB" w:rsidP="0029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D0B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38BD">
        <w:rPr>
          <w:rFonts w:ascii="Times New Roman" w:hAnsi="Times New Roman" w:cs="Times New Roman"/>
          <w:sz w:val="28"/>
          <w:szCs w:val="28"/>
          <w:lang w:val="uk-UA"/>
        </w:rPr>
        <w:t xml:space="preserve">Прийняте </w:t>
      </w:r>
      <w:r w:rsidRPr="00FD0BEB">
        <w:rPr>
          <w:rFonts w:ascii="Times New Roman" w:hAnsi="Times New Roman" w:cs="Times New Roman"/>
          <w:sz w:val="28"/>
          <w:szCs w:val="28"/>
          <w:lang w:val="uk-UA"/>
        </w:rPr>
        <w:t>рішення сесії</w:t>
      </w:r>
    </w:p>
    <w:p w:rsidR="00FD0BEB" w:rsidRPr="00FD0BEB" w:rsidRDefault="00FD0BEB" w:rsidP="00FD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BEB" w:rsidRPr="00FD0BEB" w:rsidRDefault="002938BD" w:rsidP="00FD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0BEB" w:rsidRPr="00FD0BEB">
        <w:rPr>
          <w:rFonts w:ascii="Times New Roman" w:hAnsi="Times New Roman" w:cs="Times New Roman"/>
          <w:sz w:val="28"/>
          <w:szCs w:val="28"/>
          <w:lang w:val="uk-UA"/>
        </w:rPr>
        <w:t xml:space="preserve">     Перевірені розрахунки та підготовлений проект рішення виконкому 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sz w:val="28"/>
          <w:szCs w:val="28"/>
        </w:rPr>
        <w:t>«</w:t>
      </w:r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встановлення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тарифі</w:t>
      </w:r>
      <w:proofErr w:type="gram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proofErr w:type="gram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теплову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енергію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виробництво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постачання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теплової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енергії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що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виробляється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установках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використанням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альтернативних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джерел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енергії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товариству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обмеженою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відповідальністю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Чернігівська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теплопостачальна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компанія</w:t>
      </w:r>
      <w:proofErr w:type="spellEnd"/>
      <w:r w:rsidRPr="00FD0BEB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2938BD" w:rsidRDefault="002938BD" w:rsidP="002938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Перевірені розрахунки до рішень виконавчого комітету:</w:t>
      </w:r>
    </w:p>
    <w:p w:rsidR="002938BD" w:rsidRPr="00400FA9" w:rsidRDefault="002938BD" w:rsidP="00400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00F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«Про коригування тарифів на </w:t>
      </w:r>
      <w:r w:rsidR="00643143" w:rsidRPr="00400FA9">
        <w:rPr>
          <w:rFonts w:ascii="Times New Roman" w:hAnsi="Times New Roman" w:cs="Times New Roman"/>
          <w:sz w:val="28"/>
          <w:lang w:val="uk-UA"/>
        </w:rPr>
        <w:t xml:space="preserve"> послуги з вивезення побутових відходів згідно графіку для населення, бюджетних установ та інших споживачів виконавцю послуг </w:t>
      </w:r>
      <w:proofErr w:type="spellStart"/>
      <w:r w:rsidR="00643143" w:rsidRPr="00400FA9">
        <w:rPr>
          <w:rFonts w:ascii="Times New Roman" w:hAnsi="Times New Roman" w:cs="Times New Roman"/>
          <w:sz w:val="28"/>
          <w:lang w:val="uk-UA"/>
        </w:rPr>
        <w:t>-комунальному</w:t>
      </w:r>
      <w:proofErr w:type="spellEnd"/>
      <w:r w:rsidR="00643143" w:rsidRPr="00400FA9">
        <w:rPr>
          <w:rFonts w:ascii="Times New Roman" w:hAnsi="Times New Roman" w:cs="Times New Roman"/>
          <w:sz w:val="28"/>
          <w:lang w:val="uk-UA"/>
        </w:rPr>
        <w:t xml:space="preserve"> підприємству «Виробниче управління комунального господарства»</w:t>
      </w:r>
    </w:p>
    <w:p w:rsidR="00643143" w:rsidRPr="00400FA9" w:rsidRDefault="00643143" w:rsidP="00643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00FA9">
        <w:rPr>
          <w:rFonts w:ascii="Times New Roman" w:hAnsi="Times New Roman" w:cs="Times New Roman"/>
          <w:sz w:val="28"/>
          <w:lang w:val="uk-UA"/>
        </w:rPr>
        <w:t>«Про коригування тарифів на послуги із захоронення побутових відходів на полігоні ТПВ м. Ніжина для населення, бюджетних установ та інших споживачів комунальному підприємству «Виробниче управління комунального господарства»</w:t>
      </w:r>
    </w:p>
    <w:p w:rsidR="00643143" w:rsidRPr="00400FA9" w:rsidRDefault="00643143" w:rsidP="00400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00FA9">
        <w:rPr>
          <w:rFonts w:ascii="Times New Roman" w:hAnsi="Times New Roman" w:cs="Times New Roman"/>
          <w:sz w:val="28"/>
          <w:lang w:val="uk-UA"/>
        </w:rPr>
        <w:t>«Про коригування тарифу на послугу з централізованого водопостачання САЗ»</w:t>
      </w:r>
    </w:p>
    <w:p w:rsidR="002938BD" w:rsidRPr="00643143" w:rsidRDefault="002938BD" w:rsidP="0064314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938BD" w:rsidRPr="00400FA9" w:rsidRDefault="002938BD" w:rsidP="002938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D0BEB"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Завершена перевірка фінансових планів комунальних підприємств.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заслуховування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Проведене заслуховування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0B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BEB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2018 року</w:t>
      </w:r>
      <w:r w:rsidR="00400FA9">
        <w:rPr>
          <w:rFonts w:ascii="Times New Roman" w:hAnsi="Times New Roman" w:cs="Times New Roman"/>
          <w:sz w:val="28"/>
          <w:szCs w:val="28"/>
          <w:lang w:val="uk-UA"/>
        </w:rPr>
        <w:t>. По результатам заслуховування підготовлені доручення.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Підготовлений лист ЧОДА та реєстраційні картки проектів для ДФРР для отримання доступу для реєстрації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Оновлена дислокація аптек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Підготовлені інформації: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про виробництво теплоенергії котельнями, що працюють на альтернативних видах палива: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щодо проведення закупівель та оприлюднення інформації на порталі </w:t>
      </w:r>
      <w:r w:rsidR="006431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Прозоро</w:t>
      </w:r>
      <w:r w:rsidR="006431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- про хід виконання плану заходів з реалізації концепції державної політики у сфері захисту прав споживачів за 2018 рік.</w:t>
      </w:r>
    </w:p>
    <w:p w:rsidR="00400FA9" w:rsidRPr="00FD0BEB" w:rsidRDefault="00400FA9" w:rsidP="00400FA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</w:t>
      </w:r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інвентаризації</w:t>
      </w:r>
      <w:proofErr w:type="spellEnd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торгі</w:t>
      </w:r>
      <w:proofErr w:type="gramStart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</w:p>
    <w:p w:rsidR="00400FA9" w:rsidRPr="00FD0BEB" w:rsidRDefault="00400FA9" w:rsidP="00400FA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FA9" w:rsidRPr="00FD0BEB" w:rsidRDefault="00400FA9" w:rsidP="00400FA9">
      <w:pPr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Організація та п</w:t>
      </w:r>
      <w:proofErr w:type="spellStart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роведення</w:t>
      </w:r>
      <w:proofErr w:type="spellEnd"/>
      <w:r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семінару-навчання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регуляторними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органами».     </w:t>
      </w:r>
    </w:p>
    <w:p w:rsidR="00AC0447" w:rsidRDefault="00400FA9" w:rsidP="00400FA9">
      <w:pPr>
        <w:tabs>
          <w:tab w:val="left" w:pos="90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D0B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даних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суб’єктів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ідприємницької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447" w:rsidRPr="00FD0BEB" w:rsidRDefault="00400FA9" w:rsidP="00AC04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r w:rsidR="00AC044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ідготовлено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затвердження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перевірки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дотримання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 правил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торгівлі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працівниками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торгівлі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сфери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AC0447" w:rsidRPr="00FD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C0447" w:rsidRPr="00FD0BEB" w:rsidRDefault="00AC0447" w:rsidP="00AC044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0BEB">
        <w:rPr>
          <w:rFonts w:ascii="Times New Roman" w:eastAsia="Calibri" w:hAnsi="Times New Roman" w:cs="Times New Roman"/>
          <w:sz w:val="28"/>
          <w:szCs w:val="28"/>
        </w:rPr>
        <w:t>Організ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овані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</w:t>
      </w:r>
      <w:r w:rsidRPr="00FD0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proofErr w:type="gramStart"/>
      <w:r w:rsidRPr="00FD0B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D0BEB">
        <w:rPr>
          <w:rFonts w:ascii="Times New Roman" w:eastAsia="Calibri" w:hAnsi="Times New Roman" w:cs="Times New Roman"/>
          <w:sz w:val="28"/>
          <w:szCs w:val="28"/>
        </w:rPr>
        <w:t>ідприємців</w:t>
      </w:r>
      <w:proofErr w:type="spellEnd"/>
    </w:p>
    <w:p w:rsidR="00400FA9" w:rsidRPr="00FD0BEB" w:rsidRDefault="00400FA9" w:rsidP="00400FA9">
      <w:pP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EB" w:rsidRPr="00AC0447" w:rsidRDefault="00FD0BEB" w:rsidP="00AC044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D0BEB">
        <w:rPr>
          <w:rFonts w:ascii="Times New Roman" w:eastAsia="Calibri" w:hAnsi="Times New Roman" w:cs="Times New Roman"/>
          <w:b/>
          <w:sz w:val="28"/>
          <w:szCs w:val="28"/>
        </w:rPr>
        <w:t>Проведено</w:t>
      </w:r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Інспекційне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відвідування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AC0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4 </w:t>
      </w:r>
      <w:proofErr w:type="spellStart"/>
      <w:r w:rsidR="00AC0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субєктів</w:t>
      </w:r>
      <w:proofErr w:type="spellEnd"/>
      <w:r w:rsidR="00AC0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господарювання</w:t>
      </w:r>
    </w:p>
    <w:p w:rsidR="00FD0BEB" w:rsidRPr="00FD0BEB" w:rsidRDefault="00FD0BEB" w:rsidP="00FD0BE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Семінар-наради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ПП «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Реламакс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ТОВ</w:t>
      </w:r>
      <w:proofErr w:type="gram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Ніжинський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центральний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коопринок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1» на тему: Легальна </w:t>
      </w:r>
      <w:proofErr w:type="spellStart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зайнятість</w:t>
      </w:r>
      <w:proofErr w:type="spellEnd"/>
      <w:r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D0BEB" w:rsidRPr="00FD0BEB" w:rsidRDefault="00FD0BEB" w:rsidP="00FD0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 xml:space="preserve"> КП «МБТІ»</w:t>
      </w:r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дотримання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мінімальних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державних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гарантій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оплаті</w:t>
      </w:r>
      <w:proofErr w:type="spellEnd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FD0BEB">
        <w:rPr>
          <w:rFonts w:ascii="Times New Roman" w:hAnsi="Times New Roman" w:cs="Times New Roman"/>
          <w:sz w:val="28"/>
          <w:szCs w:val="28"/>
        </w:rPr>
        <w:t>.</w:t>
      </w:r>
    </w:p>
    <w:p w:rsidR="00FD0BEB" w:rsidRDefault="00AC0447" w:rsidP="00FD0BE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Взята участь у 3-х с</w:t>
      </w:r>
      <w:proofErr w:type="spellStart"/>
      <w:r w:rsidR="00FD0BEB"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емінар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ах</w:t>
      </w:r>
      <w:r w:rsidR="00FD0BEB"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FD0BEB"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центрі</w:t>
      </w:r>
      <w:proofErr w:type="spellEnd"/>
      <w:r w:rsidR="00FD0BEB"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D0BEB"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зайнятості</w:t>
      </w:r>
      <w:proofErr w:type="spellEnd"/>
      <w:r w:rsidR="00FD0BEB" w:rsidRPr="00FD0B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0447" w:rsidRDefault="00AC0447" w:rsidP="00FD0BE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C0447" w:rsidRDefault="00AC0447" w:rsidP="00FD0BE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C0447" w:rsidRPr="00AC0447" w:rsidRDefault="00AC0447" w:rsidP="00FD0BE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FD0BEB" w:rsidRPr="00AC0447" w:rsidRDefault="00AC0447" w:rsidP="00FD0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економіки                           Т.М. Гавриш</w:t>
      </w:r>
    </w:p>
    <w:sectPr w:rsidR="00FD0BEB" w:rsidRPr="00AC0447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321"/>
    <w:multiLevelType w:val="hybridMultilevel"/>
    <w:tmpl w:val="C8E6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B000B"/>
    <w:multiLevelType w:val="hybridMultilevel"/>
    <w:tmpl w:val="FD845B4C"/>
    <w:lvl w:ilvl="0" w:tplc="2EF6F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11433"/>
    <w:multiLevelType w:val="hybridMultilevel"/>
    <w:tmpl w:val="6FC2FAE2"/>
    <w:lvl w:ilvl="0" w:tplc="65B2B62E">
      <w:start w:val="2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D0BEB"/>
    <w:rsid w:val="002938BD"/>
    <w:rsid w:val="00400FA9"/>
    <w:rsid w:val="00500B3D"/>
    <w:rsid w:val="005128FC"/>
    <w:rsid w:val="00577C9A"/>
    <w:rsid w:val="00582C3B"/>
    <w:rsid w:val="00643143"/>
    <w:rsid w:val="00AC0447"/>
    <w:rsid w:val="00B17043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EB"/>
  </w:style>
  <w:style w:type="paragraph" w:styleId="1">
    <w:name w:val="heading 1"/>
    <w:basedOn w:val="a"/>
    <w:next w:val="a"/>
    <w:link w:val="10"/>
    <w:qFormat/>
    <w:rsid w:val="00FD0BEB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BE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9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2019-02-28T12:46:00Z</dcterms:created>
  <dcterms:modified xsi:type="dcterms:W3CDTF">2019-03-05T11:36:00Z</dcterms:modified>
</cp:coreProperties>
</file>